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82FF" w14:textId="1BA8F8E9" w:rsidR="006D6877" w:rsidRDefault="002F36D6">
      <w:r>
        <w:t xml:space="preserve">  </w:t>
      </w:r>
    </w:p>
    <w:p w14:paraId="12A00AD1" w14:textId="77777777" w:rsidR="003A1A56" w:rsidRPr="003A1A56" w:rsidRDefault="003A1A56" w:rsidP="003A1A56">
      <w:pPr>
        <w:pStyle w:val="Default"/>
        <w:jc w:val="center"/>
        <w:rPr>
          <w:rFonts w:cs="Times New Roman"/>
          <w:color w:val="008000"/>
          <w:sz w:val="40"/>
          <w:szCs w:val="40"/>
        </w:rPr>
      </w:pPr>
      <w:r w:rsidRPr="003A1A56">
        <w:rPr>
          <w:rFonts w:cs="Times New Roman"/>
          <w:b/>
          <w:bCs/>
          <w:color w:val="008000"/>
          <w:sz w:val="40"/>
          <w:szCs w:val="40"/>
        </w:rPr>
        <w:t>Streetworks deposit refund request form</w:t>
      </w:r>
    </w:p>
    <w:p w14:paraId="20CBB57E" w14:textId="77777777" w:rsidR="003A1A56" w:rsidRPr="009366C2" w:rsidRDefault="003A1A56" w:rsidP="003A1A56">
      <w:pPr>
        <w:autoSpaceDE w:val="0"/>
        <w:autoSpaceDN w:val="0"/>
        <w:adjustRightInd w:val="0"/>
        <w:rPr>
          <w:rFonts w:ascii="Arial" w:hAnsi="Arial" w:cs="Arial"/>
          <w:szCs w:val="24"/>
          <w:lang w:eastAsia="en-GB"/>
        </w:rPr>
      </w:pPr>
      <w:r w:rsidRPr="009366C2">
        <w:rPr>
          <w:rFonts w:ascii="Arial" w:hAnsi="Arial" w:cs="Arial"/>
          <w:szCs w:val="24"/>
          <w:lang w:eastAsia="en-GB"/>
        </w:rPr>
        <w:t xml:space="preserve">The </w:t>
      </w:r>
      <w:r>
        <w:rPr>
          <w:rFonts w:ascii="Arial" w:hAnsi="Arial" w:cs="Arial"/>
          <w:szCs w:val="24"/>
          <w:lang w:eastAsia="en-GB"/>
        </w:rPr>
        <w:t>C</w:t>
      </w:r>
      <w:r w:rsidRPr="009366C2">
        <w:rPr>
          <w:rFonts w:ascii="Arial" w:hAnsi="Arial" w:cs="Arial"/>
          <w:szCs w:val="24"/>
          <w:lang w:eastAsia="en-GB"/>
        </w:rPr>
        <w:t xml:space="preserve">ouncil will return licence deposits by BACs (Bank Automated Clearing System). </w:t>
      </w:r>
    </w:p>
    <w:p w14:paraId="41FE53C7" w14:textId="77777777" w:rsidR="003A1A56" w:rsidRDefault="003A1A56" w:rsidP="003A1A56">
      <w:pPr>
        <w:autoSpaceDE w:val="0"/>
        <w:autoSpaceDN w:val="0"/>
        <w:adjustRightInd w:val="0"/>
        <w:rPr>
          <w:rFonts w:ascii="Arial" w:hAnsi="Arial" w:cs="Arial"/>
          <w:b/>
          <w:szCs w:val="24"/>
          <w:lang w:eastAsia="en-GB"/>
        </w:rPr>
      </w:pPr>
      <w:r w:rsidRPr="00040B12">
        <w:rPr>
          <w:rFonts w:ascii="Arial" w:hAnsi="Arial" w:cs="Arial"/>
          <w:b/>
          <w:szCs w:val="24"/>
          <w:lang w:eastAsia="en-GB"/>
        </w:rPr>
        <w:t xml:space="preserve">Please </w:t>
      </w:r>
      <w:r w:rsidRPr="007C7784">
        <w:rPr>
          <w:rFonts w:ascii="Arial" w:hAnsi="Arial" w:cs="Arial"/>
          <w:b/>
          <w:color w:val="FF0000"/>
          <w:szCs w:val="24"/>
          <w:lang w:eastAsia="en-GB"/>
        </w:rPr>
        <w:t xml:space="preserve">type </w:t>
      </w:r>
      <w:r w:rsidRPr="00040B12">
        <w:rPr>
          <w:rFonts w:ascii="Arial" w:hAnsi="Arial" w:cs="Arial"/>
          <w:b/>
          <w:szCs w:val="24"/>
          <w:lang w:eastAsia="en-GB"/>
        </w:rPr>
        <w:t>your details below and return to the Streetworks team.</w:t>
      </w:r>
    </w:p>
    <w:p w14:paraId="54E0CB30" w14:textId="77777777" w:rsidR="003A1A56" w:rsidRPr="00A30084" w:rsidRDefault="003A1A56" w:rsidP="003A1A5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A30084">
        <w:rPr>
          <w:rFonts w:ascii="Arial" w:hAnsi="Arial" w:cs="Arial"/>
          <w:sz w:val="22"/>
          <w:szCs w:val="22"/>
          <w:lang w:eastAsia="en-GB"/>
        </w:rPr>
        <w:t>One form must be completed for each licence.</w:t>
      </w:r>
    </w:p>
    <w:p w14:paraId="4EDFDEBB" w14:textId="77777777" w:rsidR="003A1A56" w:rsidRPr="00A30084" w:rsidRDefault="003A1A56" w:rsidP="003A1A56">
      <w:pPr>
        <w:pStyle w:val="Default"/>
        <w:rPr>
          <w:sz w:val="22"/>
          <w:szCs w:val="22"/>
        </w:rPr>
      </w:pPr>
      <w:r w:rsidRPr="00A30084">
        <w:rPr>
          <w:sz w:val="22"/>
          <w:szCs w:val="22"/>
        </w:rPr>
        <w:t xml:space="preserve">The refund process can take up to 3 weeks from receipt of this completed form. </w:t>
      </w:r>
    </w:p>
    <w:p w14:paraId="7D709428" w14:textId="77777777" w:rsidR="003A1A56" w:rsidRPr="00A30084" w:rsidRDefault="003A1A56" w:rsidP="003A1A56">
      <w:pPr>
        <w:pStyle w:val="Default"/>
        <w:rPr>
          <w:sz w:val="22"/>
          <w:szCs w:val="22"/>
        </w:rPr>
      </w:pPr>
      <w:r w:rsidRPr="00A30084">
        <w:rPr>
          <w:sz w:val="22"/>
          <w:szCs w:val="22"/>
        </w:rPr>
        <w:t xml:space="preserve">Handwritten forms </w:t>
      </w:r>
      <w:r w:rsidRPr="00A30084">
        <w:rPr>
          <w:b/>
          <w:sz w:val="22"/>
          <w:szCs w:val="22"/>
        </w:rPr>
        <w:t xml:space="preserve">will not </w:t>
      </w:r>
      <w:r w:rsidRPr="00A30084">
        <w:rPr>
          <w:sz w:val="22"/>
          <w:szCs w:val="22"/>
        </w:rPr>
        <w:t>be accepted.</w:t>
      </w:r>
    </w:p>
    <w:p w14:paraId="62F0B5C5" w14:textId="77777777" w:rsidR="003A1A56" w:rsidRPr="00A30084" w:rsidRDefault="003A1A56" w:rsidP="003A1A56">
      <w:pPr>
        <w:pStyle w:val="Default"/>
        <w:rPr>
          <w:bCs/>
          <w:sz w:val="22"/>
          <w:szCs w:val="22"/>
        </w:rPr>
      </w:pPr>
      <w:r w:rsidRPr="009366C2">
        <w:rPr>
          <w:b/>
          <w:bCs/>
        </w:rPr>
        <w:t xml:space="preserve">The deposit shall only be returned to the original payee. </w:t>
      </w:r>
      <w:r w:rsidRPr="00825A9F">
        <w:rPr>
          <w:bCs/>
        </w:rPr>
        <w:t>If this isn’t the licence holder</w:t>
      </w:r>
      <w:r>
        <w:rPr>
          <w:bCs/>
        </w:rPr>
        <w:t>,</w:t>
      </w:r>
      <w:r w:rsidRPr="00825A9F">
        <w:rPr>
          <w:bCs/>
        </w:rPr>
        <w:t xml:space="preserve"> written </w:t>
      </w:r>
      <w:r w:rsidRPr="00A30084">
        <w:rPr>
          <w:bCs/>
          <w:sz w:val="22"/>
          <w:szCs w:val="22"/>
        </w:rPr>
        <w:t xml:space="preserve">confirmation must accompany this form from the payee confirming the deposit may be returned to the account detailed below. Refunds must be claimed within 6 years of completion of the works. </w:t>
      </w:r>
    </w:p>
    <w:p w14:paraId="477A2E7E" w14:textId="77777777" w:rsidR="003A1A56" w:rsidRPr="00A30084" w:rsidRDefault="003A1A56" w:rsidP="003A1A56">
      <w:pPr>
        <w:rPr>
          <w:rFonts w:ascii="Arial" w:hAnsi="Arial" w:cs="Arial"/>
          <w:b/>
          <w:color w:val="008000"/>
          <w:sz w:val="22"/>
          <w:szCs w:val="22"/>
          <w:u w:val="single"/>
        </w:rPr>
      </w:pPr>
      <w:r w:rsidRPr="00A30084">
        <w:rPr>
          <w:rFonts w:ascii="Arial" w:hAnsi="Arial" w:cs="Arial"/>
          <w:sz w:val="22"/>
          <w:szCs w:val="22"/>
        </w:rPr>
        <w:t xml:space="preserve">Please complete the fields marked with an asterisk </w:t>
      </w:r>
      <w:r w:rsidRPr="00C806AF">
        <w:rPr>
          <w:rFonts w:ascii="Arial" w:hAnsi="Arial"/>
          <w:b/>
          <w:color w:val="FF0000"/>
          <w:sz w:val="22"/>
        </w:rPr>
        <w:t>*</w:t>
      </w:r>
      <w:r w:rsidRPr="00A30084">
        <w:rPr>
          <w:rFonts w:ascii="Arial" w:hAnsi="Arial" w:cs="Arial"/>
          <w:sz w:val="22"/>
          <w:szCs w:val="22"/>
        </w:rPr>
        <w:t xml:space="preserve">.                  </w:t>
      </w:r>
      <w:r w:rsidRPr="00A30084">
        <w:rPr>
          <w:rFonts w:ascii="Arial" w:hAnsi="Arial" w:cs="Arial"/>
          <w:b/>
          <w:color w:val="008000"/>
          <w:sz w:val="22"/>
          <w:szCs w:val="22"/>
        </w:rPr>
        <w:t xml:space="preserve">                                      </w:t>
      </w:r>
    </w:p>
    <w:tbl>
      <w:tblPr>
        <w:tblpPr w:leftFromText="180" w:rightFromText="180" w:vertAnchor="text" w:horzAnchor="margin" w:tblpY="5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4"/>
        <w:gridCol w:w="822"/>
        <w:gridCol w:w="2677"/>
        <w:gridCol w:w="1985"/>
        <w:gridCol w:w="566"/>
        <w:gridCol w:w="2127"/>
      </w:tblGrid>
      <w:tr w:rsidR="003A1A56" w:rsidRPr="00825A9F" w14:paraId="530177B2" w14:textId="77777777" w:rsidTr="00C20FDA">
        <w:tc>
          <w:tcPr>
            <w:tcW w:w="1854" w:type="dxa"/>
          </w:tcPr>
          <w:p w14:paraId="35566F24" w14:textId="77777777" w:rsidR="003A1A56" w:rsidRPr="00825A9F" w:rsidRDefault="003A1A56" w:rsidP="00C20FD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Licence No.</w:t>
            </w:r>
            <w:r w:rsidRPr="00825A9F">
              <w:rPr>
                <w:rFonts w:ascii="Arial" w:hAnsi="Arial"/>
                <w:b/>
                <w:sz w:val="22"/>
              </w:rPr>
              <w:t xml:space="preserve"> </w:t>
            </w:r>
          </w:p>
        </w:tc>
        <w:tc>
          <w:tcPr>
            <w:tcW w:w="3499" w:type="dxa"/>
            <w:gridSpan w:val="2"/>
          </w:tcPr>
          <w:p w14:paraId="4FF289F9" w14:textId="77777777" w:rsidR="003A1A56" w:rsidRPr="00825A9F" w:rsidRDefault="003A1A56" w:rsidP="00C20FD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 w:rsidRPr="00C806AF">
              <w:rPr>
                <w:rFonts w:ascii="Arial" w:hAnsi="Arial"/>
                <w:b/>
                <w:color w:val="FF0000"/>
                <w:sz w:val="22"/>
              </w:rPr>
              <w:t>*</w:t>
            </w:r>
          </w:p>
        </w:tc>
        <w:tc>
          <w:tcPr>
            <w:tcW w:w="1985" w:type="dxa"/>
          </w:tcPr>
          <w:p w14:paraId="26A403C1" w14:textId="77777777" w:rsidR="003A1A56" w:rsidRPr="00825A9F" w:rsidRDefault="003A1A56" w:rsidP="00C20FD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Deposit amount</w:t>
            </w:r>
          </w:p>
        </w:tc>
        <w:tc>
          <w:tcPr>
            <w:tcW w:w="2693" w:type="dxa"/>
            <w:gridSpan w:val="2"/>
          </w:tcPr>
          <w:p w14:paraId="7D30C4F9" w14:textId="77777777" w:rsidR="003A1A56" w:rsidRPr="00C806AF" w:rsidRDefault="003A1A56" w:rsidP="00C20FDA">
            <w:pPr>
              <w:rPr>
                <w:rFonts w:ascii="Arial" w:hAnsi="Arial"/>
                <w:b/>
                <w:color w:val="FF0000"/>
                <w:sz w:val="22"/>
              </w:rPr>
            </w:pPr>
            <w:r w:rsidRPr="00C806AF">
              <w:rPr>
                <w:rFonts w:ascii="Arial" w:hAnsi="Arial"/>
                <w:b/>
                <w:color w:val="FF0000"/>
                <w:sz w:val="22"/>
              </w:rPr>
              <w:t>*</w:t>
            </w:r>
          </w:p>
        </w:tc>
      </w:tr>
      <w:tr w:rsidR="003A1A56" w:rsidRPr="00825A9F" w14:paraId="4E7E70FB" w14:textId="77777777" w:rsidTr="00C20FDA">
        <w:trPr>
          <w:trHeight w:val="915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CF96" w14:textId="77777777" w:rsidR="003A1A56" w:rsidRDefault="003A1A56" w:rsidP="00C20FD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Site address</w:t>
            </w:r>
          </w:p>
          <w:p w14:paraId="627DAB38" w14:textId="77777777" w:rsidR="003A1A56" w:rsidRPr="00825A9F" w:rsidRDefault="003A1A56" w:rsidP="00C20FD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(Must match address on licence issued)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7BC2" w14:textId="77777777" w:rsidR="003A1A56" w:rsidRPr="00C806AF" w:rsidRDefault="003A1A56" w:rsidP="00C20FDA">
            <w:pPr>
              <w:spacing w:line="480" w:lineRule="auto"/>
              <w:rPr>
                <w:rFonts w:ascii="Arial" w:hAnsi="Arial"/>
                <w:b/>
                <w:color w:val="FF0000"/>
                <w:sz w:val="22"/>
              </w:rPr>
            </w:pPr>
            <w:r w:rsidRPr="00C806AF">
              <w:rPr>
                <w:rFonts w:ascii="Arial" w:hAnsi="Arial"/>
                <w:b/>
                <w:color w:val="FF0000"/>
                <w:sz w:val="22"/>
              </w:rPr>
              <w:t>*</w:t>
            </w:r>
          </w:p>
        </w:tc>
      </w:tr>
      <w:tr w:rsidR="003A1A56" w:rsidRPr="00825A9F" w14:paraId="5053899E" w14:textId="77777777" w:rsidTr="00C20FDA">
        <w:trPr>
          <w:trHeight w:val="855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2D2A" w14:textId="77777777" w:rsidR="003A1A56" w:rsidRPr="00825A9F" w:rsidRDefault="003A1A56" w:rsidP="00C20FD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Bank Name &amp; Branch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9840" w14:textId="77777777" w:rsidR="003A1A56" w:rsidRPr="00C806AF" w:rsidRDefault="003A1A56" w:rsidP="00C20FDA">
            <w:pPr>
              <w:rPr>
                <w:rFonts w:ascii="Arial" w:hAnsi="Arial"/>
                <w:b/>
                <w:color w:val="FF0000"/>
                <w:sz w:val="22"/>
              </w:rPr>
            </w:pPr>
            <w:r w:rsidRPr="00C806AF">
              <w:rPr>
                <w:rFonts w:ascii="Arial" w:hAnsi="Arial"/>
                <w:b/>
                <w:color w:val="FF0000"/>
                <w:sz w:val="22"/>
              </w:rPr>
              <w:t>*</w:t>
            </w:r>
          </w:p>
        </w:tc>
      </w:tr>
      <w:tr w:rsidR="003A1A56" w:rsidRPr="00825A9F" w14:paraId="27D89E98" w14:textId="77777777" w:rsidTr="00C20FDA">
        <w:trPr>
          <w:trHeight w:val="503"/>
        </w:trPr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5F58" w14:textId="77777777" w:rsidR="003A1A56" w:rsidRPr="00825A9F" w:rsidRDefault="003A1A56" w:rsidP="00C20FD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Bank Account Number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90DA" w14:textId="77777777" w:rsidR="003A1A56" w:rsidRPr="00825A9F" w:rsidRDefault="003A1A56" w:rsidP="00C20FD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 w:rsidRPr="00C806AF">
              <w:rPr>
                <w:rFonts w:ascii="Arial" w:hAnsi="Arial"/>
                <w:b/>
                <w:color w:val="FF0000"/>
                <w:sz w:val="22"/>
              </w:rPr>
              <w:t>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EBE3" w14:textId="77777777" w:rsidR="003A1A56" w:rsidRPr="00825A9F" w:rsidRDefault="003A1A56" w:rsidP="00C20FD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Sort Code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447F" w14:textId="77777777" w:rsidR="003A1A56" w:rsidRPr="00825A9F" w:rsidRDefault="003A1A56" w:rsidP="00C20FD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 w:rsidRPr="00C806AF">
              <w:rPr>
                <w:rFonts w:ascii="Arial" w:hAnsi="Arial"/>
                <w:b/>
                <w:color w:val="FF0000"/>
                <w:sz w:val="22"/>
              </w:rPr>
              <w:t>*</w:t>
            </w:r>
          </w:p>
        </w:tc>
      </w:tr>
      <w:tr w:rsidR="003A1A56" w:rsidRPr="00825A9F" w14:paraId="22E980CE" w14:textId="77777777" w:rsidTr="00C20FDA">
        <w:trPr>
          <w:trHeight w:val="896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FA9F" w14:textId="77777777" w:rsidR="003A1A56" w:rsidRPr="00825A9F" w:rsidRDefault="003A1A56" w:rsidP="00C20FD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Name </w:t>
            </w:r>
            <w:r w:rsidRPr="000C70A6">
              <w:rPr>
                <w:rFonts w:ascii="Arial" w:hAnsi="Arial"/>
                <w:b/>
                <w:sz w:val="22"/>
              </w:rPr>
              <w:t xml:space="preserve">exactly </w:t>
            </w:r>
            <w:r>
              <w:rPr>
                <w:rFonts w:ascii="Arial" w:hAnsi="Arial"/>
                <w:b/>
                <w:sz w:val="22"/>
              </w:rPr>
              <w:t>as it appears on your bank account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7197" w14:textId="77777777" w:rsidR="003A1A56" w:rsidRPr="00825A9F" w:rsidRDefault="003A1A56" w:rsidP="00C20FD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 w:rsidRPr="00C806AF">
              <w:rPr>
                <w:rFonts w:ascii="Arial" w:hAnsi="Arial"/>
                <w:b/>
                <w:color w:val="FF0000"/>
                <w:sz w:val="22"/>
              </w:rPr>
              <w:t>*</w:t>
            </w:r>
          </w:p>
        </w:tc>
      </w:tr>
      <w:tr w:rsidR="003A1A56" w:rsidRPr="00825A9F" w14:paraId="340A2EF1" w14:textId="77777777" w:rsidTr="00C20FDA">
        <w:trPr>
          <w:trHeight w:val="506"/>
        </w:trPr>
        <w:tc>
          <w:tcPr>
            <w:tcW w:w="5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F153B" w14:textId="77777777" w:rsidR="003A1A56" w:rsidRDefault="003A1A56" w:rsidP="00C20FD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Address that the bank account is linked </w:t>
            </w:r>
            <w:proofErr w:type="gramStart"/>
            <w:r>
              <w:rPr>
                <w:rFonts w:ascii="Arial" w:hAnsi="Arial"/>
                <w:b/>
                <w:sz w:val="22"/>
              </w:rPr>
              <w:t>to</w:t>
            </w:r>
            <w:proofErr w:type="gramEnd"/>
          </w:p>
          <w:p w14:paraId="3EDE73B1" w14:textId="77777777" w:rsidR="003A1A56" w:rsidRPr="00635502" w:rsidRDefault="003A1A56" w:rsidP="00C20FDA">
            <w:pPr>
              <w:spacing w:line="360" w:lineRule="auto"/>
              <w:rPr>
                <w:rFonts w:ascii="Arial" w:hAnsi="Arial"/>
                <w:b/>
                <w:color w:val="FF0000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(Billing Address)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91F7E" w14:textId="77777777" w:rsidR="003A1A56" w:rsidRPr="00825A9F" w:rsidRDefault="003A1A56" w:rsidP="00C20FD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 w:rsidRPr="00C806AF">
              <w:rPr>
                <w:rFonts w:ascii="Arial" w:hAnsi="Arial"/>
                <w:b/>
                <w:color w:val="FF0000"/>
                <w:sz w:val="22"/>
              </w:rPr>
              <w:t>*</w:t>
            </w:r>
          </w:p>
        </w:tc>
      </w:tr>
      <w:tr w:rsidR="003A1A56" w:rsidRPr="00825A9F" w14:paraId="2FF6EF74" w14:textId="77777777" w:rsidTr="00C20FDA">
        <w:trPr>
          <w:trHeight w:val="443"/>
        </w:trPr>
        <w:tc>
          <w:tcPr>
            <w:tcW w:w="53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7AB4C" w14:textId="77777777" w:rsidR="003A1A56" w:rsidRPr="00825A9F" w:rsidRDefault="003A1A56" w:rsidP="00C20FDA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2A9E" w14:textId="77777777" w:rsidR="003A1A56" w:rsidRPr="00825A9F" w:rsidRDefault="003A1A56" w:rsidP="00C20FD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 w:rsidRPr="00C806AF">
              <w:rPr>
                <w:rFonts w:ascii="Arial" w:hAnsi="Arial"/>
                <w:b/>
                <w:color w:val="FF0000"/>
                <w:sz w:val="22"/>
              </w:rPr>
              <w:t>*</w:t>
            </w:r>
          </w:p>
        </w:tc>
      </w:tr>
      <w:tr w:rsidR="003A1A56" w:rsidRPr="00825A9F" w14:paraId="499F82E4" w14:textId="77777777" w:rsidTr="00C20FDA">
        <w:trPr>
          <w:trHeight w:val="442"/>
        </w:trPr>
        <w:tc>
          <w:tcPr>
            <w:tcW w:w="53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CF8F4" w14:textId="77777777" w:rsidR="003A1A56" w:rsidRPr="00825A9F" w:rsidRDefault="003A1A56" w:rsidP="00C20FDA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6AE1" w14:textId="77777777" w:rsidR="003A1A56" w:rsidRPr="00825A9F" w:rsidRDefault="003A1A56" w:rsidP="00C20FD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Post Code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0318" w14:textId="77777777" w:rsidR="003A1A56" w:rsidRPr="00825A9F" w:rsidRDefault="003A1A56" w:rsidP="00C20FD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 w:rsidRPr="00C806AF">
              <w:rPr>
                <w:rFonts w:ascii="Arial" w:hAnsi="Arial"/>
                <w:b/>
                <w:color w:val="FF0000"/>
                <w:sz w:val="22"/>
              </w:rPr>
              <w:t>*</w:t>
            </w:r>
          </w:p>
        </w:tc>
      </w:tr>
      <w:tr w:rsidR="003A1A56" w:rsidRPr="00825A9F" w14:paraId="5917C158" w14:textId="77777777" w:rsidTr="00C20FDA">
        <w:trPr>
          <w:trHeight w:val="487"/>
        </w:trPr>
        <w:tc>
          <w:tcPr>
            <w:tcW w:w="53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3023" w14:textId="77777777" w:rsidR="003A1A56" w:rsidRPr="00825A9F" w:rsidRDefault="003A1A56" w:rsidP="00C20FD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Email address for remittance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50E3" w14:textId="77777777" w:rsidR="003A1A56" w:rsidRPr="00825A9F" w:rsidRDefault="003A1A56" w:rsidP="00C20FD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 w:rsidRPr="00C806AF">
              <w:rPr>
                <w:rFonts w:ascii="Arial" w:hAnsi="Arial"/>
                <w:b/>
                <w:color w:val="FF0000"/>
                <w:sz w:val="22"/>
              </w:rPr>
              <w:t>*</w:t>
            </w:r>
          </w:p>
        </w:tc>
      </w:tr>
      <w:tr w:rsidR="003A1A56" w:rsidRPr="00825A9F" w14:paraId="20B251C3" w14:textId="77777777" w:rsidTr="00C20FDA">
        <w:trPr>
          <w:trHeight w:val="487"/>
        </w:trPr>
        <w:tc>
          <w:tcPr>
            <w:tcW w:w="53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459A" w14:textId="77777777" w:rsidR="003A1A56" w:rsidRPr="00825A9F" w:rsidRDefault="003A1A56" w:rsidP="00C20FD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Telephone No.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26B8" w14:textId="77777777" w:rsidR="003A1A56" w:rsidRPr="00825A9F" w:rsidRDefault="003A1A56" w:rsidP="00C20FD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 w:rsidRPr="00C806AF">
              <w:rPr>
                <w:rFonts w:ascii="Arial" w:hAnsi="Arial"/>
                <w:b/>
                <w:color w:val="FF0000"/>
                <w:sz w:val="22"/>
              </w:rPr>
              <w:t>*</w:t>
            </w:r>
          </w:p>
        </w:tc>
      </w:tr>
      <w:tr w:rsidR="003A1A56" w:rsidRPr="00825A9F" w14:paraId="418E978C" w14:textId="77777777" w:rsidTr="003A1A56">
        <w:trPr>
          <w:trHeight w:val="1074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7569" w14:textId="77777777" w:rsidR="003A1A56" w:rsidRDefault="003A1A56" w:rsidP="00C20FD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 signature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3999" w14:textId="77777777" w:rsidR="003A1A56" w:rsidRPr="00825A9F" w:rsidRDefault="003A1A56" w:rsidP="00C20FD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 w:rsidRPr="00C806AF">
              <w:rPr>
                <w:rFonts w:ascii="Arial" w:hAnsi="Arial"/>
                <w:b/>
                <w:color w:val="FF0000"/>
                <w:sz w:val="22"/>
              </w:rPr>
              <w:t>*</w:t>
            </w:r>
          </w:p>
        </w:tc>
      </w:tr>
      <w:tr w:rsidR="003A1A56" w:rsidRPr="00825A9F" w14:paraId="1647E87E" w14:textId="77777777" w:rsidTr="00C20FDA">
        <w:trPr>
          <w:trHeight w:val="558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9E2B" w14:textId="77777777" w:rsidR="003A1A56" w:rsidRDefault="003A1A56" w:rsidP="00C20FD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Print Name                         </w:t>
            </w:r>
          </w:p>
          <w:p w14:paraId="60B895F6" w14:textId="77777777" w:rsidR="003A1A56" w:rsidRDefault="003A1A56" w:rsidP="00C20FD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Date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DD01" w14:textId="77777777" w:rsidR="003A1A56" w:rsidRDefault="003A1A56" w:rsidP="00C20FDA">
            <w:pPr>
              <w:spacing w:line="360" w:lineRule="auto"/>
              <w:rPr>
                <w:rFonts w:ascii="Arial" w:hAnsi="Arial"/>
                <w:b/>
                <w:color w:val="FF0000"/>
                <w:sz w:val="22"/>
              </w:rPr>
            </w:pPr>
            <w:r w:rsidRPr="00C806AF">
              <w:rPr>
                <w:rFonts w:ascii="Arial" w:hAnsi="Arial"/>
                <w:b/>
                <w:color w:val="FF0000"/>
                <w:sz w:val="22"/>
              </w:rPr>
              <w:t>*</w:t>
            </w:r>
          </w:p>
          <w:p w14:paraId="3FF432A6" w14:textId="77777777" w:rsidR="003A1A56" w:rsidRPr="00825A9F" w:rsidRDefault="003A1A56" w:rsidP="00C20FD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 w:rsidRPr="00C806AF">
              <w:rPr>
                <w:rFonts w:ascii="Arial" w:hAnsi="Arial"/>
                <w:b/>
                <w:color w:val="FF0000"/>
                <w:sz w:val="22"/>
              </w:rPr>
              <w:t>*</w:t>
            </w:r>
          </w:p>
        </w:tc>
      </w:tr>
    </w:tbl>
    <w:p w14:paraId="5FAEE99C" w14:textId="77777777" w:rsidR="003A1A56" w:rsidRPr="00825A9F" w:rsidRDefault="003A1A56" w:rsidP="003A1A56">
      <w:pPr>
        <w:rPr>
          <w:rFonts w:ascii="Arial" w:hAnsi="Arial"/>
          <w:b/>
          <w:color w:val="008000"/>
          <w:sz w:val="22"/>
          <w:u w:val="single"/>
        </w:rPr>
      </w:pPr>
    </w:p>
    <w:p w14:paraId="1D86801F" w14:textId="77777777" w:rsidR="003A1A56" w:rsidRDefault="003A1A56" w:rsidP="003A1A56">
      <w:pPr>
        <w:spacing w:line="360" w:lineRule="auto"/>
        <w:rPr>
          <w:bCs/>
          <w:sz w:val="22"/>
          <w:szCs w:val="22"/>
        </w:rPr>
      </w:pPr>
      <w:r>
        <w:rPr>
          <w:rFonts w:ascii="Arial" w:hAnsi="Arial"/>
          <w:b/>
          <w:sz w:val="22"/>
        </w:rPr>
        <w:t>Please ensure the structure is removed before submitting this form. Upon inspection, if the structure is still on site, inspection fee will be deducted from deposit.</w:t>
      </w:r>
      <w:r>
        <w:rPr>
          <w:bCs/>
          <w:sz w:val="22"/>
          <w:szCs w:val="22"/>
        </w:rPr>
        <w:t xml:space="preserve"> </w:t>
      </w:r>
    </w:p>
    <w:p w14:paraId="0E887841" w14:textId="2AD3E1B4" w:rsidR="0061678E" w:rsidRDefault="003A1A56" w:rsidP="003A1A56">
      <w:pPr>
        <w:spacing w:line="360" w:lineRule="auto"/>
      </w:pPr>
      <w:r>
        <w:rPr>
          <w:bCs/>
          <w:sz w:val="22"/>
          <w:szCs w:val="22"/>
        </w:rPr>
        <w:t xml:space="preserve">Please return to: </w:t>
      </w:r>
      <w:hyperlink r:id="rId6" w:history="1">
        <w:r w:rsidRPr="007E6B71">
          <w:rPr>
            <w:rStyle w:val="Hyperlink"/>
            <w:bCs/>
            <w:sz w:val="22"/>
            <w:szCs w:val="22"/>
          </w:rPr>
          <w:t>Streetworks@islington.gov.uk</w:t>
        </w:r>
      </w:hyperlink>
    </w:p>
    <w:sectPr w:rsidR="0061678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446AE" w14:textId="77777777" w:rsidR="0061678E" w:rsidRDefault="0061678E" w:rsidP="0061678E">
      <w:r>
        <w:separator/>
      </w:r>
    </w:p>
  </w:endnote>
  <w:endnote w:type="continuationSeparator" w:id="0">
    <w:p w14:paraId="6DB00994" w14:textId="77777777" w:rsidR="0061678E" w:rsidRDefault="0061678E" w:rsidP="0061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253E" w14:textId="082FF392" w:rsidR="003A1A56" w:rsidRDefault="003A1A56">
    <w:pPr>
      <w:pStyle w:val="Footer"/>
    </w:pPr>
    <w:r>
      <w:t>Ver 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859BA" w14:textId="77777777" w:rsidR="0061678E" w:rsidRDefault="0061678E" w:rsidP="0061678E">
      <w:r>
        <w:separator/>
      </w:r>
    </w:p>
  </w:footnote>
  <w:footnote w:type="continuationSeparator" w:id="0">
    <w:p w14:paraId="769881D7" w14:textId="77777777" w:rsidR="0061678E" w:rsidRDefault="0061678E" w:rsidP="00616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DEDC5" w14:textId="4CC5030E" w:rsidR="00BE4585" w:rsidRDefault="002F36D6" w:rsidP="002F36D6">
    <w:pPr>
      <w:pStyle w:val="Header"/>
    </w:pPr>
    <w:r>
      <w:t xml:space="preserve"> </w:t>
    </w:r>
    <w:r w:rsidR="00BE4585">
      <w:t xml:space="preserve">                                                                                                                                     </w:t>
    </w:r>
    <w:r>
      <w:t xml:space="preserve">      </w:t>
    </w:r>
    <w:r>
      <w:rPr>
        <w:noProof/>
      </w:rPr>
      <w:t xml:space="preserve">            </w:t>
    </w:r>
    <w:r>
      <w:rPr>
        <w:noProof/>
      </w:rPr>
      <w:ptab w:relativeTo="margin" w:alignment="right" w:leader="none"/>
    </w:r>
    <w:r w:rsidR="00BE4585">
      <w:rPr>
        <w:noProof/>
      </w:rPr>
      <w:drawing>
        <wp:inline distT="0" distB="0" distL="0" distR="0" wp14:anchorId="59BA6A10" wp14:editId="5F83C446">
          <wp:extent cx="1498600" cy="762000"/>
          <wp:effectExtent l="0" t="0" r="6350" b="0"/>
          <wp:docPr id="1" name="Picture 1" descr="Islington new logo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Islington new logo">
                    <a:extLst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pic:cNvPr>
                  <pic:cNvPicPr/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78E"/>
    <w:rsid w:val="002F36D6"/>
    <w:rsid w:val="003A1A56"/>
    <w:rsid w:val="0061678E"/>
    <w:rsid w:val="006D6877"/>
    <w:rsid w:val="007C7784"/>
    <w:rsid w:val="00BE4585"/>
    <w:rsid w:val="00F6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53B137"/>
  <w15:chartTrackingRefBased/>
  <w15:docId w15:val="{B7127E74-74CC-4F35-95EB-BBFF9B49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A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7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78E"/>
  </w:style>
  <w:style w:type="paragraph" w:styleId="Footer">
    <w:name w:val="footer"/>
    <w:basedOn w:val="Normal"/>
    <w:link w:val="FooterChar"/>
    <w:uiPriority w:val="99"/>
    <w:unhideWhenUsed/>
    <w:rsid w:val="006167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78E"/>
  </w:style>
  <w:style w:type="paragraph" w:customStyle="1" w:styleId="Default">
    <w:name w:val="Default"/>
    <w:rsid w:val="003A1A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en-GB"/>
      <w14:ligatures w14:val="none"/>
    </w:rPr>
  </w:style>
  <w:style w:type="character" w:styleId="Hyperlink">
    <w:name w:val="Hyperlink"/>
    <w:rsid w:val="003A1A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reetworks@islington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s://content.govdelivery.com/attachments/fancy_images/UKISLINGTON/2022/04/5799738/4067365/islington-logo-2022-pos-rgb-7x_crop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1204</Characters>
  <Application>Microsoft Office Word</Application>
  <DocSecurity>0</DocSecurity>
  <Lines>10</Lines>
  <Paragraphs>2</Paragraphs>
  <ScaleCrop>false</ScaleCrop>
  <Company>London Borough of Islington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Connolly, Tina</dc:creator>
  <cp:keywords/>
  <dc:description/>
  <cp:lastModifiedBy>Connolly, Tina</cp:lastModifiedBy>
  <cp:revision>4</cp:revision>
  <dcterms:created xsi:type="dcterms:W3CDTF">2024-04-30T08:19:00Z</dcterms:created>
  <dcterms:modified xsi:type="dcterms:W3CDTF">2024-05-03T08:36:00Z</dcterms:modified>
</cp:coreProperties>
</file>